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26" w:rsidRPr="00371A26" w:rsidRDefault="00371A26" w:rsidP="00371A26">
      <w:pPr>
        <w:jc w:val="center"/>
        <w:rPr>
          <w:b/>
        </w:rPr>
      </w:pPr>
      <w:r w:rsidRPr="00371A26">
        <w:rPr>
          <w:b/>
        </w:rPr>
        <w:t>ZAVRŠNI RAD, NAUČNIČKI ISPIT</w:t>
      </w:r>
    </w:p>
    <w:p w:rsidR="00371A26" w:rsidRPr="005F2263" w:rsidRDefault="00371A26" w:rsidP="00371A26">
      <w:pPr>
        <w:jc w:val="center"/>
        <w:rPr>
          <w:b/>
        </w:rPr>
      </w:pPr>
      <w:r w:rsidRPr="00A761A5">
        <w:rPr>
          <w:b/>
        </w:rPr>
        <w:t xml:space="preserve">ŠK.GOD. </w:t>
      </w:r>
      <w:r w:rsidRPr="00FE6A22">
        <w:rPr>
          <w:b/>
        </w:rPr>
        <w:t>2024./2025.</w:t>
      </w:r>
    </w:p>
    <w:p w:rsidR="00371A26" w:rsidRDefault="00371A26" w:rsidP="00371A26"/>
    <w:p w:rsidR="00371A26" w:rsidRDefault="00371A26" w:rsidP="00371A26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  <w:gridCol w:w="4677"/>
      </w:tblGrid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center"/>
            </w:pPr>
            <w:bookmarkStart w:id="0" w:name="_Hlk177997792"/>
            <w:r w:rsidRPr="0047322F">
              <w:t>Aktivnost</w:t>
            </w:r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center"/>
            </w:pPr>
            <w:r w:rsidRPr="0047322F">
              <w:t>Vrijeme</w:t>
            </w:r>
          </w:p>
        </w:tc>
        <w:tc>
          <w:tcPr>
            <w:tcW w:w="4677" w:type="dxa"/>
          </w:tcPr>
          <w:p w:rsidR="00371A26" w:rsidRPr="0047322F" w:rsidRDefault="00371A26" w:rsidP="009765F4">
            <w:pPr>
              <w:jc w:val="center"/>
            </w:pPr>
            <w:r w:rsidRPr="0047322F">
              <w:t>Napomena</w:t>
            </w:r>
          </w:p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>
              <w:t xml:space="preserve">Izrada </w:t>
            </w:r>
            <w:proofErr w:type="spellStart"/>
            <w:r>
              <w:t>v</w:t>
            </w:r>
            <w:r w:rsidRPr="0047322F">
              <w:t>remenik</w:t>
            </w:r>
            <w:r>
              <w:t>a</w:t>
            </w:r>
            <w:proofErr w:type="spellEnd"/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 w:rsidRPr="0047322F">
              <w:t xml:space="preserve">do 30. 09. </w:t>
            </w:r>
            <w:r>
              <w:t>2024.</w:t>
            </w:r>
          </w:p>
        </w:tc>
        <w:tc>
          <w:tcPr>
            <w:tcW w:w="4677" w:type="dxa"/>
          </w:tcPr>
          <w:p w:rsidR="00371A26" w:rsidRPr="0047322F" w:rsidRDefault="00371A26" w:rsidP="009765F4">
            <w:pPr>
              <w:jc w:val="both"/>
            </w:pPr>
            <w:r>
              <w:t>Školski odbor, r</w:t>
            </w:r>
            <w:r w:rsidRPr="0047322F">
              <w:t>avnatelj</w:t>
            </w:r>
          </w:p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 w:rsidRPr="0047322F">
              <w:t xml:space="preserve">Objava </w:t>
            </w:r>
            <w:proofErr w:type="spellStart"/>
            <w:r w:rsidRPr="0047322F">
              <w:t>vremenika</w:t>
            </w:r>
            <w:proofErr w:type="spellEnd"/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 w:rsidRPr="0047322F">
              <w:t>do   5. 10.</w:t>
            </w:r>
            <w:r>
              <w:t xml:space="preserve"> 2024.</w:t>
            </w:r>
          </w:p>
        </w:tc>
        <w:tc>
          <w:tcPr>
            <w:tcW w:w="4677" w:type="dxa"/>
          </w:tcPr>
          <w:p w:rsidR="00371A26" w:rsidRPr="0047322F" w:rsidRDefault="00371A26" w:rsidP="009765F4">
            <w:r w:rsidRPr="0047322F">
              <w:t>Oglasna ploča, mrežne stranice</w:t>
            </w:r>
          </w:p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>
              <w:t xml:space="preserve">Informiranje </w:t>
            </w:r>
            <w:r w:rsidRPr="0047322F">
              <w:t>učenik</w:t>
            </w:r>
            <w:r>
              <w:t>a</w:t>
            </w:r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 w:rsidRPr="0047322F">
              <w:t>do 15. 10.</w:t>
            </w:r>
            <w:r>
              <w:t xml:space="preserve"> 2024.</w:t>
            </w:r>
          </w:p>
        </w:tc>
        <w:tc>
          <w:tcPr>
            <w:tcW w:w="4677" w:type="dxa"/>
          </w:tcPr>
          <w:p w:rsidR="00371A26" w:rsidRPr="0047322F" w:rsidRDefault="00371A26" w:rsidP="009765F4">
            <w:r w:rsidRPr="0047322F">
              <w:t>Sadržaji, uvjeti, načini izradbe i obrane završnog rada</w:t>
            </w:r>
          </w:p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>
              <w:t>Određivanje tema</w:t>
            </w:r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>
              <w:t>do 15</w:t>
            </w:r>
            <w:r w:rsidRPr="0047322F">
              <w:t>. 10.</w:t>
            </w:r>
            <w:r>
              <w:t xml:space="preserve"> 2024.</w:t>
            </w:r>
          </w:p>
        </w:tc>
        <w:tc>
          <w:tcPr>
            <w:tcW w:w="4677" w:type="dxa"/>
          </w:tcPr>
          <w:p w:rsidR="00371A26" w:rsidRPr="0047322F" w:rsidRDefault="00371A26" w:rsidP="009765F4">
            <w:r w:rsidRPr="0047322F">
              <w:t>Nastavnici stručnih predmeta, stručna vijeća, ravnatelj</w:t>
            </w:r>
          </w:p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 w:rsidRPr="0047322F">
              <w:t xml:space="preserve">Izbor tema </w:t>
            </w:r>
            <w:r>
              <w:t>–</w:t>
            </w:r>
            <w:r w:rsidRPr="0047322F">
              <w:t xml:space="preserve"> učenici</w:t>
            </w:r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 w:rsidRPr="0047322F">
              <w:t>do 3</w:t>
            </w:r>
            <w:r>
              <w:t>1.</w:t>
            </w:r>
            <w:r w:rsidRPr="0047322F">
              <w:t xml:space="preserve"> 10.</w:t>
            </w:r>
            <w:r>
              <w:t xml:space="preserve"> 2024.</w:t>
            </w:r>
          </w:p>
        </w:tc>
        <w:tc>
          <w:tcPr>
            <w:tcW w:w="4677" w:type="dxa"/>
          </w:tcPr>
          <w:p w:rsidR="00371A26" w:rsidRPr="0047322F" w:rsidRDefault="00371A26" w:rsidP="009765F4"/>
        </w:tc>
      </w:tr>
      <w:tr w:rsidR="00371A26" w:rsidRPr="0047322F" w:rsidTr="009765F4">
        <w:tc>
          <w:tcPr>
            <w:tcW w:w="2943" w:type="dxa"/>
          </w:tcPr>
          <w:p w:rsidR="00371A26" w:rsidRPr="0047322F" w:rsidRDefault="00371A26" w:rsidP="009765F4">
            <w:pPr>
              <w:jc w:val="both"/>
            </w:pPr>
            <w:r w:rsidRPr="0047322F">
              <w:t>Imenovanje Povjerenstva</w:t>
            </w:r>
          </w:p>
        </w:tc>
        <w:tc>
          <w:tcPr>
            <w:tcW w:w="2127" w:type="dxa"/>
          </w:tcPr>
          <w:p w:rsidR="00371A26" w:rsidRPr="0047322F" w:rsidRDefault="00371A26" w:rsidP="009765F4">
            <w:pPr>
              <w:jc w:val="both"/>
            </w:pPr>
            <w:r w:rsidRPr="0047322F">
              <w:t>do 30. 1</w:t>
            </w:r>
            <w:r w:rsidR="00F67555">
              <w:t>1</w:t>
            </w:r>
            <w:bookmarkStart w:id="1" w:name="_GoBack"/>
            <w:bookmarkEnd w:id="1"/>
            <w:r>
              <w:t>. 2024.</w:t>
            </w:r>
          </w:p>
        </w:tc>
        <w:tc>
          <w:tcPr>
            <w:tcW w:w="4677" w:type="dxa"/>
          </w:tcPr>
          <w:p w:rsidR="00371A26" w:rsidRPr="0047322F" w:rsidRDefault="00371A26" w:rsidP="009765F4">
            <w:r>
              <w:t>Imenuje ravnatelj za sve rokove u tekućoj školskoj godini</w:t>
            </w:r>
          </w:p>
        </w:tc>
      </w:tr>
      <w:bookmarkEnd w:id="0"/>
    </w:tbl>
    <w:p w:rsidR="00371A26" w:rsidRPr="0072490A" w:rsidRDefault="00371A26" w:rsidP="00371A26">
      <w:pPr>
        <w:rPr>
          <w:b/>
          <w:szCs w:val="22"/>
        </w:rPr>
      </w:pPr>
    </w:p>
    <w:p w:rsidR="00371A26" w:rsidRPr="00AA13A5" w:rsidRDefault="00371A26" w:rsidP="00371A26">
      <w:pPr>
        <w:jc w:val="center"/>
        <w:rPr>
          <w:b/>
        </w:rPr>
      </w:pPr>
      <w:r w:rsidRPr="00405743">
        <w:rPr>
          <w:b/>
        </w:rPr>
        <w:t>KALENDAR AKTIVNOSTI NA ZAVRŠNOM RADU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371A26" w:rsidRPr="0072018E" w:rsidTr="009765F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6" w:rsidRPr="0072018E" w:rsidRDefault="00371A26" w:rsidP="009765F4">
            <w:pPr>
              <w:rPr>
                <w:b/>
              </w:rPr>
            </w:pPr>
            <w:r>
              <w:rPr>
                <w:b/>
              </w:rPr>
              <w:t>ZIMSKI</w:t>
            </w:r>
            <w:r w:rsidRPr="0072018E">
              <w:rPr>
                <w:b/>
              </w:rPr>
              <w:t xml:space="preserve"> ROK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center"/>
            </w:pPr>
            <w:r w:rsidRPr="0072018E">
              <w:t>Aktivnost</w:t>
            </w:r>
          </w:p>
        </w:tc>
        <w:tc>
          <w:tcPr>
            <w:tcW w:w="2127" w:type="dxa"/>
          </w:tcPr>
          <w:p w:rsidR="00371A26" w:rsidRPr="0072018E" w:rsidRDefault="00371A26" w:rsidP="009765F4">
            <w:pPr>
              <w:jc w:val="center"/>
            </w:pPr>
            <w:r>
              <w:t>D</w:t>
            </w:r>
            <w:r w:rsidRPr="0072018E">
              <w:t>atum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47322F" w:rsidRDefault="00371A26" w:rsidP="009765F4">
            <w:pPr>
              <w:jc w:val="both"/>
            </w:pPr>
            <w:r>
              <w:t>Prijava obrane završnog rada</w:t>
            </w:r>
          </w:p>
        </w:tc>
        <w:tc>
          <w:tcPr>
            <w:tcW w:w="2127" w:type="dxa"/>
          </w:tcPr>
          <w:p w:rsidR="00371A26" w:rsidRPr="00615A21" w:rsidRDefault="00371A26" w:rsidP="009765F4">
            <w:pPr>
              <w:rPr>
                <w:highlight w:val="yellow"/>
              </w:rPr>
            </w:pPr>
            <w:r>
              <w:t>18. 10. 2024.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 w:rsidRPr="0072018E">
              <w:t>Prosudbeni odbor</w:t>
            </w:r>
          </w:p>
        </w:tc>
        <w:tc>
          <w:tcPr>
            <w:tcW w:w="2127" w:type="dxa"/>
          </w:tcPr>
          <w:p w:rsidR="00371A26" w:rsidRDefault="00371A26" w:rsidP="009765F4">
            <w:r>
              <w:t>29. 12. 2024.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r>
              <w:t>Predaja pisanog dijela</w:t>
            </w:r>
          </w:p>
        </w:tc>
        <w:tc>
          <w:tcPr>
            <w:tcW w:w="2127" w:type="dxa"/>
          </w:tcPr>
          <w:p w:rsidR="00371A26" w:rsidRPr="0072018E" w:rsidRDefault="00371A26" w:rsidP="009765F4">
            <w:r>
              <w:t>10. 1. 2025.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 w:rsidRPr="0072018E">
              <w:t>Praktični rad</w:t>
            </w:r>
          </w:p>
        </w:tc>
        <w:tc>
          <w:tcPr>
            <w:tcW w:w="2127" w:type="dxa"/>
          </w:tcPr>
          <w:p w:rsidR="00371A26" w:rsidRPr="0072018E" w:rsidRDefault="00371A26" w:rsidP="009765F4">
            <w:r>
              <w:t>13. – 17. 1.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 w:rsidRPr="0072018E">
              <w:t>Prosudbeni odbor</w:t>
            </w:r>
          </w:p>
        </w:tc>
        <w:tc>
          <w:tcPr>
            <w:tcW w:w="2127" w:type="dxa"/>
          </w:tcPr>
          <w:p w:rsidR="00371A26" w:rsidRPr="0072018E" w:rsidRDefault="00371A26" w:rsidP="009765F4">
            <w:r>
              <w:t>21. 1. 2025.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>
              <w:t>Obrana završnog rada</w:t>
            </w:r>
          </w:p>
        </w:tc>
        <w:tc>
          <w:tcPr>
            <w:tcW w:w="2127" w:type="dxa"/>
          </w:tcPr>
          <w:p w:rsidR="00371A26" w:rsidRDefault="00371A26" w:rsidP="009765F4">
            <w:r>
              <w:t>23. 1. 2025.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pPr>
              <w:jc w:val="both"/>
            </w:pPr>
            <w:r>
              <w:t>Prosudbeni odbor</w:t>
            </w:r>
          </w:p>
        </w:tc>
        <w:tc>
          <w:tcPr>
            <w:tcW w:w="2127" w:type="dxa"/>
          </w:tcPr>
          <w:p w:rsidR="00371A26" w:rsidRDefault="00371A26" w:rsidP="009765F4">
            <w:r>
              <w:t>24. 1. 2025.</w:t>
            </w:r>
          </w:p>
        </w:tc>
      </w:tr>
    </w:tbl>
    <w:p w:rsidR="00371A26" w:rsidRDefault="00371A26" w:rsidP="00371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</w:tblGrid>
      <w:tr w:rsidR="00371A26" w:rsidRPr="0072018E" w:rsidTr="009765F4">
        <w:tc>
          <w:tcPr>
            <w:tcW w:w="6771" w:type="dxa"/>
            <w:gridSpan w:val="2"/>
          </w:tcPr>
          <w:p w:rsidR="00371A26" w:rsidRPr="0072018E" w:rsidRDefault="00371A26" w:rsidP="009765F4">
            <w:pPr>
              <w:rPr>
                <w:b/>
              </w:rPr>
            </w:pPr>
            <w:r w:rsidRPr="0072018E">
              <w:rPr>
                <w:b/>
              </w:rPr>
              <w:t>LJETNI ROK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center"/>
            </w:pPr>
            <w:r w:rsidRPr="0072018E">
              <w:t>Aktivnost</w:t>
            </w:r>
          </w:p>
        </w:tc>
        <w:tc>
          <w:tcPr>
            <w:tcW w:w="2127" w:type="dxa"/>
          </w:tcPr>
          <w:p w:rsidR="00371A26" w:rsidRPr="0072018E" w:rsidRDefault="00371A26" w:rsidP="009765F4">
            <w:pPr>
              <w:jc w:val="center"/>
            </w:pPr>
            <w:r w:rsidRPr="0072018E">
              <w:t>datum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r>
              <w:t xml:space="preserve">Prijava obrane završnog rada </w:t>
            </w:r>
          </w:p>
        </w:tc>
        <w:tc>
          <w:tcPr>
            <w:tcW w:w="2127" w:type="dxa"/>
          </w:tcPr>
          <w:p w:rsidR="00371A26" w:rsidRPr="0072018E" w:rsidRDefault="00371A26" w:rsidP="009765F4">
            <w:r>
              <w:t>20. – 21. 3.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r>
              <w:t xml:space="preserve">Predaja pisanog dijela </w:t>
            </w:r>
          </w:p>
        </w:tc>
        <w:tc>
          <w:tcPr>
            <w:tcW w:w="2127" w:type="dxa"/>
          </w:tcPr>
          <w:p w:rsidR="00371A26" w:rsidRPr="00EB6AC4" w:rsidRDefault="00371A26" w:rsidP="009765F4">
            <w:r>
              <w:t>14. – 15. 5.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r>
              <w:t>Prosudbeni odbor</w:t>
            </w:r>
          </w:p>
        </w:tc>
        <w:tc>
          <w:tcPr>
            <w:tcW w:w="2127" w:type="dxa"/>
          </w:tcPr>
          <w:p w:rsidR="00371A26" w:rsidRDefault="00371A26" w:rsidP="009765F4">
            <w:r>
              <w:t>3. 6. 2025.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r>
              <w:t>Obrana završnog rada (</w:t>
            </w:r>
            <w:proofErr w:type="spellStart"/>
            <w:r>
              <w:t>četverogod</w:t>
            </w:r>
            <w:proofErr w:type="spellEnd"/>
            <w:r>
              <w:t xml:space="preserve">. </w:t>
            </w:r>
            <w:proofErr w:type="spellStart"/>
            <w:r>
              <w:t>Prog</w:t>
            </w:r>
            <w:proofErr w:type="spellEnd"/>
            <w:r>
              <w:t>.)</w:t>
            </w:r>
          </w:p>
        </w:tc>
        <w:tc>
          <w:tcPr>
            <w:tcW w:w="2127" w:type="dxa"/>
          </w:tcPr>
          <w:p w:rsidR="00371A26" w:rsidRDefault="00371A26" w:rsidP="009765F4">
            <w:r>
              <w:t>4. – 5.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>
              <w:t>Prosudbeni odbor</w:t>
            </w:r>
          </w:p>
        </w:tc>
        <w:tc>
          <w:tcPr>
            <w:tcW w:w="2127" w:type="dxa"/>
          </w:tcPr>
          <w:p w:rsidR="00371A26" w:rsidRPr="0022291C" w:rsidRDefault="00371A26" w:rsidP="009765F4">
            <w:pPr>
              <w:rPr>
                <w:highlight w:val="yellow"/>
              </w:rPr>
            </w:pPr>
            <w:r w:rsidRPr="0022291C">
              <w:t>6. 6. 202</w:t>
            </w:r>
            <w:r>
              <w:t>5</w:t>
            </w:r>
            <w:r w:rsidRPr="0022291C">
              <w:t>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pPr>
              <w:jc w:val="both"/>
            </w:pPr>
            <w:r>
              <w:t>Izrada praktičnog rada</w:t>
            </w:r>
          </w:p>
        </w:tc>
        <w:tc>
          <w:tcPr>
            <w:tcW w:w="2127" w:type="dxa"/>
          </w:tcPr>
          <w:p w:rsidR="00371A26" w:rsidRPr="0022291C" w:rsidRDefault="00371A26" w:rsidP="009765F4">
            <w:r>
              <w:rPr>
                <w:szCs w:val="22"/>
              </w:rPr>
              <w:t>2.- 6.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pPr>
              <w:jc w:val="both"/>
            </w:pPr>
            <w:r>
              <w:t xml:space="preserve">Ocjenjivanje praktičnog rada </w:t>
            </w:r>
          </w:p>
        </w:tc>
        <w:tc>
          <w:tcPr>
            <w:tcW w:w="2127" w:type="dxa"/>
          </w:tcPr>
          <w:p w:rsidR="00371A26" w:rsidRDefault="00371A26" w:rsidP="009765F4">
            <w:r>
              <w:t>6. 6. 2025.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 w:rsidRPr="0072018E">
              <w:t>Prosudbeni odbor</w:t>
            </w:r>
          </w:p>
        </w:tc>
        <w:tc>
          <w:tcPr>
            <w:tcW w:w="2127" w:type="dxa"/>
          </w:tcPr>
          <w:p w:rsidR="00371A26" w:rsidRPr="00931556" w:rsidRDefault="00371A26" w:rsidP="009765F4">
            <w:r>
              <w:t>6. 6. 2025.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>
              <w:t>Obrana završnog rada (</w:t>
            </w:r>
            <w:proofErr w:type="spellStart"/>
            <w:r>
              <w:t>trogod</w:t>
            </w:r>
            <w:proofErr w:type="spellEnd"/>
            <w:r>
              <w:t xml:space="preserve">. </w:t>
            </w:r>
            <w:proofErr w:type="spellStart"/>
            <w:r>
              <w:t>Prog</w:t>
            </w:r>
            <w:proofErr w:type="spellEnd"/>
            <w:r>
              <w:t>.)</w:t>
            </w:r>
          </w:p>
        </w:tc>
        <w:tc>
          <w:tcPr>
            <w:tcW w:w="2127" w:type="dxa"/>
          </w:tcPr>
          <w:p w:rsidR="00371A26" w:rsidRDefault="00371A26" w:rsidP="009765F4">
            <w:pPr>
              <w:jc w:val="both"/>
            </w:pPr>
            <w:r>
              <w:t>10. – 11. 6. 2025.</w:t>
            </w:r>
          </w:p>
        </w:tc>
      </w:tr>
      <w:tr w:rsidR="00371A26" w:rsidRPr="0072018E" w:rsidTr="009765F4">
        <w:tblPrEx>
          <w:tblLook w:val="01E0" w:firstRow="1" w:lastRow="1" w:firstColumn="1" w:lastColumn="1" w:noHBand="0" w:noVBand="0"/>
        </w:tblPrEx>
        <w:tc>
          <w:tcPr>
            <w:tcW w:w="4644" w:type="dxa"/>
          </w:tcPr>
          <w:p w:rsidR="00371A26" w:rsidRDefault="00371A26" w:rsidP="009765F4">
            <w:pPr>
              <w:jc w:val="both"/>
            </w:pPr>
            <w:r>
              <w:t>Prosudbeni odbor</w:t>
            </w:r>
          </w:p>
        </w:tc>
        <w:tc>
          <w:tcPr>
            <w:tcW w:w="2127" w:type="dxa"/>
          </w:tcPr>
          <w:p w:rsidR="00371A26" w:rsidRDefault="00371A26" w:rsidP="009765F4">
            <w:r>
              <w:t>12. 6. 2025.</w:t>
            </w:r>
          </w:p>
        </w:tc>
      </w:tr>
    </w:tbl>
    <w:p w:rsidR="00371A26" w:rsidRDefault="00371A26" w:rsidP="00371A2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127"/>
      </w:tblGrid>
      <w:tr w:rsidR="00371A26" w:rsidRPr="0072018E" w:rsidTr="009765F4">
        <w:tc>
          <w:tcPr>
            <w:tcW w:w="6771" w:type="dxa"/>
            <w:gridSpan w:val="2"/>
          </w:tcPr>
          <w:p w:rsidR="00371A26" w:rsidRPr="0072018E" w:rsidRDefault="00371A26" w:rsidP="009765F4">
            <w:pPr>
              <w:rPr>
                <w:b/>
              </w:rPr>
            </w:pPr>
            <w:r w:rsidRPr="0072018E">
              <w:rPr>
                <w:b/>
              </w:rPr>
              <w:t>JESENSKI ROK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72018E" w:rsidRDefault="00371A26" w:rsidP="009765F4">
            <w:pPr>
              <w:jc w:val="center"/>
            </w:pPr>
            <w:r w:rsidRPr="0072018E">
              <w:t>Aktivnost</w:t>
            </w:r>
          </w:p>
        </w:tc>
        <w:tc>
          <w:tcPr>
            <w:tcW w:w="2127" w:type="dxa"/>
          </w:tcPr>
          <w:p w:rsidR="00371A26" w:rsidRPr="0072018E" w:rsidRDefault="00371A26" w:rsidP="009765F4">
            <w:pPr>
              <w:jc w:val="center"/>
            </w:pPr>
            <w:r w:rsidRPr="0072018E">
              <w:t>datum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47322F" w:rsidRDefault="00371A26" w:rsidP="009765F4">
            <w:pPr>
              <w:jc w:val="both"/>
            </w:pPr>
            <w:r>
              <w:t>Prijava obrane završnog rada</w:t>
            </w:r>
          </w:p>
        </w:tc>
        <w:tc>
          <w:tcPr>
            <w:tcW w:w="2127" w:type="dxa"/>
          </w:tcPr>
          <w:p w:rsidR="00371A26" w:rsidRPr="00677A1E" w:rsidRDefault="00371A26" w:rsidP="009765F4">
            <w:r>
              <w:t>8. 7. 2025.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Default="00371A26" w:rsidP="009765F4">
            <w:r>
              <w:t xml:space="preserve">Predaja pisanog dijela </w:t>
            </w:r>
          </w:p>
        </w:tc>
        <w:tc>
          <w:tcPr>
            <w:tcW w:w="2127" w:type="dxa"/>
          </w:tcPr>
          <w:p w:rsidR="00371A26" w:rsidRPr="00677A1E" w:rsidRDefault="00371A26" w:rsidP="009765F4">
            <w:r>
              <w:t>8. 7. 2025.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72018E" w:rsidRDefault="00371A26" w:rsidP="009765F4">
            <w:pPr>
              <w:jc w:val="both"/>
            </w:pPr>
            <w:r>
              <w:t>Izrada praktičnog rada</w:t>
            </w:r>
          </w:p>
        </w:tc>
        <w:tc>
          <w:tcPr>
            <w:tcW w:w="2127" w:type="dxa"/>
          </w:tcPr>
          <w:p w:rsidR="00371A26" w:rsidRPr="0072018E" w:rsidRDefault="00371A26" w:rsidP="009765F4">
            <w:r>
              <w:t xml:space="preserve">22. </w:t>
            </w:r>
            <w:r w:rsidRPr="0072018E">
              <w:t xml:space="preserve">– </w:t>
            </w:r>
            <w:r>
              <w:t xml:space="preserve"> 28. 8. 2025.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Default="00371A26" w:rsidP="009765F4">
            <w:pPr>
              <w:jc w:val="both"/>
            </w:pPr>
            <w:r>
              <w:t xml:space="preserve">Obrana </w:t>
            </w:r>
            <w:r w:rsidRPr="007A4DA4">
              <w:t>završnog rada (</w:t>
            </w:r>
            <w:proofErr w:type="spellStart"/>
            <w:r w:rsidRPr="007A4DA4">
              <w:t>četverogod</w:t>
            </w:r>
            <w:proofErr w:type="spellEnd"/>
            <w:r w:rsidRPr="007A4DA4">
              <w:t xml:space="preserve">. </w:t>
            </w:r>
            <w:proofErr w:type="spellStart"/>
            <w:r w:rsidRPr="007A4DA4">
              <w:t>Prog</w:t>
            </w:r>
            <w:proofErr w:type="spellEnd"/>
            <w:r w:rsidRPr="007A4DA4">
              <w:t>.)</w:t>
            </w:r>
          </w:p>
          <w:p w:rsidR="00371A26" w:rsidRPr="0072018E" w:rsidRDefault="00371A26" w:rsidP="009765F4">
            <w:pPr>
              <w:jc w:val="both"/>
            </w:pPr>
            <w:r w:rsidRPr="00634DF9">
              <w:t>Prosudbeni odbor</w:t>
            </w:r>
          </w:p>
        </w:tc>
        <w:tc>
          <w:tcPr>
            <w:tcW w:w="2127" w:type="dxa"/>
          </w:tcPr>
          <w:p w:rsidR="00371A26" w:rsidRDefault="00371A26" w:rsidP="009765F4">
            <w:r>
              <w:t>26. 8. 2025.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634DF9" w:rsidRDefault="00371A26" w:rsidP="009765F4">
            <w:pPr>
              <w:jc w:val="both"/>
            </w:pPr>
            <w:r w:rsidRPr="00634DF9">
              <w:t>Ocjenjivanje praktičnog rada</w:t>
            </w:r>
          </w:p>
        </w:tc>
        <w:tc>
          <w:tcPr>
            <w:tcW w:w="2127" w:type="dxa"/>
          </w:tcPr>
          <w:p w:rsidR="00371A26" w:rsidRPr="00634DF9" w:rsidRDefault="00371A26" w:rsidP="009765F4">
            <w:r w:rsidRPr="00634DF9">
              <w:t>28. 8. 202</w:t>
            </w:r>
            <w:r>
              <w:t>5</w:t>
            </w:r>
            <w:r w:rsidRPr="00634DF9">
              <w:t>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634DF9" w:rsidRDefault="00371A26" w:rsidP="009765F4">
            <w:pPr>
              <w:jc w:val="both"/>
            </w:pPr>
            <w:r w:rsidRPr="00634DF9">
              <w:t>Prosudbeni odbor</w:t>
            </w:r>
          </w:p>
        </w:tc>
        <w:tc>
          <w:tcPr>
            <w:tcW w:w="2127" w:type="dxa"/>
          </w:tcPr>
          <w:p w:rsidR="00371A26" w:rsidRPr="0062299C" w:rsidRDefault="00371A26" w:rsidP="009765F4">
            <w:pPr>
              <w:rPr>
                <w:highlight w:val="yellow"/>
              </w:rPr>
            </w:pPr>
            <w:r w:rsidRPr="00B67CA3">
              <w:t>29. 8. 202</w:t>
            </w:r>
            <w:r>
              <w:t>5</w:t>
            </w:r>
            <w:r w:rsidRPr="00B67CA3">
              <w:t>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634DF9" w:rsidRDefault="00371A26" w:rsidP="009765F4">
            <w:pPr>
              <w:jc w:val="both"/>
            </w:pPr>
            <w:r w:rsidRPr="00634DF9">
              <w:t>Obrana završnog rada</w:t>
            </w:r>
          </w:p>
        </w:tc>
        <w:tc>
          <w:tcPr>
            <w:tcW w:w="2127" w:type="dxa"/>
          </w:tcPr>
          <w:p w:rsidR="00371A26" w:rsidRPr="0062299C" w:rsidRDefault="00371A26" w:rsidP="009765F4">
            <w:pPr>
              <w:rPr>
                <w:highlight w:val="yellow"/>
              </w:rPr>
            </w:pPr>
            <w:r w:rsidRPr="009A1F66">
              <w:t>29. 8. 202</w:t>
            </w:r>
            <w:r>
              <w:t>5</w:t>
            </w:r>
            <w:r w:rsidRPr="009A1F66">
              <w:t>.</w:t>
            </w:r>
          </w:p>
        </w:tc>
      </w:tr>
      <w:tr w:rsidR="00371A26" w:rsidRPr="0072018E" w:rsidTr="009765F4">
        <w:tc>
          <w:tcPr>
            <w:tcW w:w="4644" w:type="dxa"/>
          </w:tcPr>
          <w:p w:rsidR="00371A26" w:rsidRPr="00634DF9" w:rsidRDefault="00371A26" w:rsidP="009765F4">
            <w:pPr>
              <w:jc w:val="both"/>
            </w:pPr>
            <w:r w:rsidRPr="00634DF9">
              <w:t>Prosudbeni odbor</w:t>
            </w:r>
          </w:p>
        </w:tc>
        <w:tc>
          <w:tcPr>
            <w:tcW w:w="2127" w:type="dxa"/>
          </w:tcPr>
          <w:p w:rsidR="00371A26" w:rsidRPr="0062299C" w:rsidRDefault="00371A26" w:rsidP="009765F4">
            <w:pPr>
              <w:rPr>
                <w:highlight w:val="yellow"/>
              </w:rPr>
            </w:pPr>
            <w:r w:rsidRPr="009A1F66">
              <w:t>29. 8. 202</w:t>
            </w:r>
            <w:r>
              <w:t>5</w:t>
            </w:r>
            <w:r w:rsidRPr="009A1F66">
              <w:t>.</w:t>
            </w:r>
          </w:p>
        </w:tc>
      </w:tr>
    </w:tbl>
    <w:p w:rsidR="006955C8" w:rsidRDefault="00F67555"/>
    <w:sectPr w:rsidR="006955C8" w:rsidSect="004405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E0FBC"/>
    <w:multiLevelType w:val="hybridMultilevel"/>
    <w:tmpl w:val="0B8C3A0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26"/>
    <w:rsid w:val="0008072A"/>
    <w:rsid w:val="001B6DC4"/>
    <w:rsid w:val="001F215B"/>
    <w:rsid w:val="00371A26"/>
    <w:rsid w:val="0044054E"/>
    <w:rsid w:val="0068596B"/>
    <w:rsid w:val="00C07133"/>
    <w:rsid w:val="00C25728"/>
    <w:rsid w:val="00F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9FD9"/>
  <w15:chartTrackingRefBased/>
  <w15:docId w15:val="{B0D13682-C8EB-4762-8846-3FB99238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A26"/>
    <w:pPr>
      <w:spacing w:after="0" w:line="240" w:lineRule="auto"/>
    </w:pPr>
    <w:rPr>
      <w:rFonts w:eastAsia="Times New Roman" w:cs="Arial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A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1A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A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2024-10-04T08:39:00Z</cp:lastPrinted>
  <dcterms:created xsi:type="dcterms:W3CDTF">2024-10-04T08:39:00Z</dcterms:created>
  <dcterms:modified xsi:type="dcterms:W3CDTF">2024-10-10T09:48:00Z</dcterms:modified>
</cp:coreProperties>
</file>