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6C" w:rsidRDefault="0014616C" w:rsidP="0014616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STRUKOVNA ŠKOLA SISAK</w:t>
      </w:r>
    </w:p>
    <w:p w:rsidR="0014616C" w:rsidRDefault="00277C26" w:rsidP="0014616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Ivana Fistrovića 1B</w:t>
      </w:r>
      <w:r w:rsidR="0014616C">
        <w:rPr>
          <w:rFonts w:asciiTheme="minorHAnsi" w:hAnsiTheme="minorHAnsi" w:cstheme="minorHAnsi"/>
        </w:rPr>
        <w:t>, Sisak</w:t>
      </w:r>
    </w:p>
    <w:p w:rsidR="0014616C" w:rsidRDefault="0014616C" w:rsidP="0014616C">
      <w:pPr>
        <w:jc w:val="both"/>
        <w:rPr>
          <w:rFonts w:asciiTheme="minorHAnsi" w:hAnsiTheme="minorHAnsi" w:cstheme="minorHAnsi"/>
        </w:rPr>
      </w:pPr>
    </w:p>
    <w:p w:rsidR="0014616C" w:rsidRDefault="0014616C" w:rsidP="0014616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KLASA: 01</w:t>
      </w:r>
      <w:r w:rsidR="00277C26">
        <w:rPr>
          <w:rFonts w:asciiTheme="minorHAnsi" w:hAnsiTheme="minorHAnsi" w:cstheme="minorHAnsi"/>
        </w:rPr>
        <w:t>1-03/23</w:t>
      </w:r>
      <w:r>
        <w:rPr>
          <w:rFonts w:asciiTheme="minorHAnsi" w:hAnsiTheme="minorHAnsi" w:cstheme="minorHAnsi"/>
        </w:rPr>
        <w:t>-01/01</w:t>
      </w:r>
    </w:p>
    <w:p w:rsidR="0014616C" w:rsidRDefault="0014616C" w:rsidP="0014616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URBROJ: 2176-55-01-</w:t>
      </w:r>
      <w:r w:rsidR="00277C26">
        <w:rPr>
          <w:rFonts w:asciiTheme="minorHAnsi" w:hAnsiTheme="minorHAnsi" w:cstheme="minorHAnsi"/>
        </w:rPr>
        <w:t>23-4</w:t>
      </w:r>
    </w:p>
    <w:p w:rsidR="00277C26" w:rsidRDefault="00277C26" w:rsidP="0014616C">
      <w:pPr>
        <w:jc w:val="both"/>
        <w:rPr>
          <w:rFonts w:asciiTheme="minorHAnsi" w:hAnsiTheme="minorHAnsi" w:cstheme="minorHAnsi"/>
        </w:rPr>
      </w:pPr>
    </w:p>
    <w:p w:rsidR="0014616C" w:rsidRDefault="0014616C" w:rsidP="0014616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Sisak, </w:t>
      </w:r>
      <w:r w:rsidR="00277C26">
        <w:rPr>
          <w:rFonts w:asciiTheme="minorHAnsi" w:hAnsiTheme="minorHAnsi" w:cstheme="minorHAnsi"/>
        </w:rPr>
        <w:t>01. veljače 2023</w:t>
      </w:r>
      <w:r>
        <w:rPr>
          <w:rFonts w:asciiTheme="minorHAnsi" w:hAnsiTheme="minorHAnsi" w:cstheme="minorHAnsi"/>
        </w:rPr>
        <w:t>.</w:t>
      </w:r>
    </w:p>
    <w:p w:rsidR="0014616C" w:rsidRDefault="0014616C" w:rsidP="0014616C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1F1128" w:rsidRPr="00295FFC" w:rsidRDefault="001F1128" w:rsidP="001F112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</w:p>
    <w:p w:rsidR="00324C0E" w:rsidRPr="00B274AE" w:rsidRDefault="00324C0E" w:rsidP="00324C0E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B274AE">
        <w:rPr>
          <w:rFonts w:asciiTheme="minorHAnsi" w:eastAsiaTheme="minorHAnsi" w:hAnsiTheme="minorHAnsi" w:cstheme="minorBidi"/>
          <w:lang w:eastAsia="en-US"/>
        </w:rPr>
        <w:t>Na temelju članka 65. Statuta Strukovne škole Sisak,</w:t>
      </w:r>
      <w:r w:rsidRPr="00057C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u vezi sa člankom 34.</w:t>
      </w:r>
      <w:r w:rsidRPr="00295FFC">
        <w:rPr>
          <w:rFonts w:asciiTheme="minorHAnsi" w:hAnsiTheme="minorHAnsi" w:cstheme="minorHAnsi"/>
        </w:rPr>
        <w:t xml:space="preserve"> Zakona o fiskalnoj odgovornosti (Narodne novine, br. </w:t>
      </w:r>
      <w:r>
        <w:rPr>
          <w:rFonts w:asciiTheme="minorHAnsi" w:hAnsiTheme="minorHAnsi" w:cstheme="minorHAnsi"/>
        </w:rPr>
        <w:t>11/18</w:t>
      </w:r>
      <w:r w:rsidRPr="00295FFC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</w:t>
      </w:r>
      <w:r w:rsidRPr="00295FFC">
        <w:rPr>
          <w:rFonts w:asciiTheme="minorHAnsi" w:hAnsiTheme="minorHAnsi" w:cstheme="minorHAnsi"/>
        </w:rPr>
        <w:t xml:space="preserve"> </w:t>
      </w:r>
      <w:r w:rsidRPr="00B274AE">
        <w:rPr>
          <w:rFonts w:asciiTheme="minorHAnsi" w:eastAsiaTheme="minorHAnsi" w:hAnsiTheme="minorHAnsi" w:cstheme="minorBidi"/>
          <w:lang w:eastAsia="en-US"/>
        </w:rPr>
        <w:t xml:space="preserve"> ravnatelj </w:t>
      </w:r>
      <w:r>
        <w:rPr>
          <w:rFonts w:asciiTheme="minorHAnsi" w:eastAsiaTheme="minorHAnsi" w:hAnsiTheme="minorHAnsi" w:cstheme="minorBidi"/>
          <w:lang w:eastAsia="en-US"/>
        </w:rPr>
        <w:t xml:space="preserve">Strukovne škole Sisak, </w:t>
      </w:r>
      <w:r w:rsidRPr="00B274AE">
        <w:rPr>
          <w:rFonts w:asciiTheme="minorHAnsi" w:eastAsiaTheme="minorHAnsi" w:hAnsiTheme="minorHAnsi" w:cstheme="minorBidi"/>
          <w:lang w:eastAsia="en-US"/>
        </w:rPr>
        <w:t xml:space="preserve">dana </w:t>
      </w:r>
      <w:r>
        <w:rPr>
          <w:rFonts w:asciiTheme="minorHAnsi" w:eastAsiaTheme="minorHAnsi" w:hAnsiTheme="minorHAnsi" w:cstheme="minorBidi"/>
          <w:lang w:eastAsia="en-US"/>
        </w:rPr>
        <w:t>01. veljače 2023. godine</w:t>
      </w:r>
      <w:r w:rsidRPr="00B274AE">
        <w:rPr>
          <w:rFonts w:asciiTheme="minorHAnsi" w:eastAsiaTheme="minorHAnsi" w:hAnsiTheme="minorHAnsi" w:cstheme="minorBidi"/>
          <w:lang w:eastAsia="en-US"/>
        </w:rPr>
        <w:t>, donosi</w:t>
      </w:r>
    </w:p>
    <w:p w:rsidR="001F1128" w:rsidRPr="00295FFC" w:rsidRDefault="001F1128" w:rsidP="001F1128">
      <w:pPr>
        <w:rPr>
          <w:rFonts w:asciiTheme="minorHAnsi" w:hAnsiTheme="minorHAnsi" w:cstheme="minorHAnsi"/>
        </w:rPr>
      </w:pPr>
    </w:p>
    <w:p w:rsidR="001F1128" w:rsidRPr="00295FFC" w:rsidRDefault="001F1128" w:rsidP="001F1128">
      <w:pPr>
        <w:rPr>
          <w:rFonts w:asciiTheme="minorHAnsi" w:hAnsiTheme="minorHAnsi" w:cstheme="minorHAnsi"/>
        </w:rPr>
      </w:pPr>
    </w:p>
    <w:p w:rsidR="001F1128" w:rsidRPr="00295FFC" w:rsidRDefault="001F1128" w:rsidP="001F1128">
      <w:pPr>
        <w:jc w:val="center"/>
        <w:rPr>
          <w:rFonts w:asciiTheme="minorHAnsi" w:hAnsiTheme="minorHAnsi" w:cstheme="minorHAnsi"/>
        </w:rPr>
      </w:pPr>
      <w:r w:rsidRPr="00295FFC">
        <w:rPr>
          <w:rFonts w:asciiTheme="minorHAnsi" w:hAnsiTheme="minorHAnsi" w:cstheme="minorHAnsi"/>
        </w:rPr>
        <w:t xml:space="preserve">PROCEDURU </w:t>
      </w:r>
      <w:r w:rsidR="00593A0B">
        <w:rPr>
          <w:rFonts w:asciiTheme="minorHAnsi" w:hAnsiTheme="minorHAnsi" w:cstheme="minorHAnsi"/>
        </w:rPr>
        <w:t>STJECANJA, RASPOLAGANJA I UPRAVLJANJA NEKRETNINAMA</w:t>
      </w:r>
    </w:p>
    <w:p w:rsidR="001F1128" w:rsidRPr="00295FFC" w:rsidRDefault="001F1128" w:rsidP="001F1128">
      <w:pPr>
        <w:rPr>
          <w:rFonts w:asciiTheme="minorHAnsi" w:hAnsiTheme="minorHAnsi" w:cstheme="minorHAnsi"/>
        </w:rPr>
      </w:pPr>
    </w:p>
    <w:p w:rsidR="003142BD" w:rsidRPr="00295FFC" w:rsidRDefault="009A5BFD" w:rsidP="003142B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I.</w:t>
      </w:r>
    </w:p>
    <w:p w:rsidR="003142BD" w:rsidRPr="00295FFC" w:rsidRDefault="00593A0B" w:rsidP="003142B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Ovom procedurom propisuje se način i postupak stjecanja, raspolaganja i upravljanja nekretninama u vlasništvu škole</w:t>
      </w:r>
      <w:r w:rsidR="003142BD" w:rsidRPr="00295FFC">
        <w:rPr>
          <w:rFonts w:asciiTheme="minorHAnsi" w:hAnsiTheme="minorHAnsi" w:cstheme="minorHAnsi"/>
        </w:rPr>
        <w:t>.</w:t>
      </w:r>
    </w:p>
    <w:p w:rsidR="003142BD" w:rsidRPr="00295FFC" w:rsidRDefault="003142BD" w:rsidP="003142BD">
      <w:pPr>
        <w:rPr>
          <w:rFonts w:asciiTheme="minorHAnsi" w:hAnsiTheme="minorHAnsi" w:cstheme="minorHAnsi"/>
        </w:rPr>
      </w:pPr>
    </w:p>
    <w:p w:rsidR="003142BD" w:rsidRPr="00295FFC" w:rsidRDefault="003142BD" w:rsidP="003142BD">
      <w:pPr>
        <w:rPr>
          <w:rFonts w:asciiTheme="minorHAnsi" w:hAnsiTheme="minorHAnsi" w:cstheme="minorHAnsi"/>
        </w:rPr>
      </w:pPr>
    </w:p>
    <w:p w:rsidR="003142BD" w:rsidRPr="00295FFC" w:rsidRDefault="009A5BFD" w:rsidP="003142B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II.</w:t>
      </w:r>
    </w:p>
    <w:p w:rsidR="003142BD" w:rsidRPr="00295FFC" w:rsidRDefault="00593A0B" w:rsidP="003142B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Stjecanje, raspolaganje i upravljanje nekretninama u vlasništvu Škole određuje se kako slijedi</w:t>
      </w:r>
      <w:r w:rsidR="003142BD" w:rsidRPr="00295FFC">
        <w:rPr>
          <w:rFonts w:asciiTheme="minorHAnsi" w:hAnsiTheme="minorHAnsi" w:cstheme="minorHAnsi"/>
        </w:rPr>
        <w:t>:</w:t>
      </w:r>
    </w:p>
    <w:p w:rsidR="003142BD" w:rsidRPr="00295FFC" w:rsidRDefault="003142BD" w:rsidP="003142BD">
      <w:pPr>
        <w:jc w:val="both"/>
        <w:rPr>
          <w:rFonts w:asciiTheme="minorHAnsi" w:hAnsiTheme="minorHAnsi" w:cstheme="minorHAnsi"/>
        </w:rPr>
      </w:pPr>
    </w:p>
    <w:p w:rsidR="003142BD" w:rsidRPr="00295FFC" w:rsidRDefault="003142BD" w:rsidP="003142BD">
      <w:pPr>
        <w:jc w:val="both"/>
        <w:rPr>
          <w:rFonts w:asciiTheme="minorHAnsi" w:hAnsiTheme="minorHAnsi" w:cstheme="minorHAnsi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24"/>
        <w:gridCol w:w="5585"/>
        <w:gridCol w:w="3203"/>
        <w:gridCol w:w="2268"/>
        <w:gridCol w:w="2126"/>
      </w:tblGrid>
      <w:tr w:rsidR="001F1128" w:rsidRPr="00295FFC" w:rsidTr="00F8144A">
        <w:trPr>
          <w:trHeight w:val="281"/>
        </w:trPr>
        <w:tc>
          <w:tcPr>
            <w:tcW w:w="518" w:type="pct"/>
            <w:vMerge w:val="restart"/>
            <w:vAlign w:val="center"/>
          </w:tcPr>
          <w:p w:rsidR="001F1128" w:rsidRPr="00295FFC" w:rsidRDefault="001F1128" w:rsidP="001306DF">
            <w:pPr>
              <w:widowControl w:val="0"/>
              <w:spacing w:before="20" w:after="2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295FFC">
              <w:rPr>
                <w:rFonts w:asciiTheme="minorHAnsi" w:hAnsiTheme="minorHAnsi" w:cstheme="minorHAnsi"/>
              </w:rPr>
              <w:t>DIJAGRAM TIJEKA</w:t>
            </w:r>
          </w:p>
        </w:tc>
        <w:tc>
          <w:tcPr>
            <w:tcW w:w="1899" w:type="pct"/>
            <w:vMerge w:val="restart"/>
            <w:vAlign w:val="center"/>
          </w:tcPr>
          <w:p w:rsidR="001F1128" w:rsidRPr="00295FFC" w:rsidRDefault="001F1128" w:rsidP="001306DF">
            <w:pPr>
              <w:jc w:val="center"/>
              <w:rPr>
                <w:rFonts w:asciiTheme="minorHAnsi" w:hAnsiTheme="minorHAnsi" w:cstheme="minorHAnsi"/>
              </w:rPr>
            </w:pPr>
            <w:r w:rsidRPr="00295FFC">
              <w:rPr>
                <w:rFonts w:asciiTheme="minorHAnsi" w:hAnsiTheme="minorHAnsi" w:cstheme="minorHAnsi"/>
              </w:rPr>
              <w:t>OPIS AKTIVNOSTI</w:t>
            </w:r>
          </w:p>
        </w:tc>
        <w:tc>
          <w:tcPr>
            <w:tcW w:w="1860" w:type="pct"/>
            <w:gridSpan w:val="2"/>
            <w:vAlign w:val="center"/>
          </w:tcPr>
          <w:p w:rsidR="001F1128" w:rsidRPr="00295FFC" w:rsidRDefault="001F1128" w:rsidP="001306DF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  <w:r w:rsidRPr="00295FFC">
              <w:rPr>
                <w:rFonts w:asciiTheme="minorHAnsi" w:hAnsiTheme="minorHAnsi" w:cstheme="minorHAnsi"/>
                <w:bCs/>
              </w:rPr>
              <w:t>IZVRŠENJE</w:t>
            </w:r>
          </w:p>
        </w:tc>
        <w:tc>
          <w:tcPr>
            <w:tcW w:w="723" w:type="pct"/>
            <w:vMerge w:val="restart"/>
            <w:vAlign w:val="center"/>
          </w:tcPr>
          <w:p w:rsidR="001F1128" w:rsidRPr="00295FFC" w:rsidRDefault="001F1128" w:rsidP="001306DF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  <w:r w:rsidRPr="00295FFC">
              <w:rPr>
                <w:rFonts w:asciiTheme="minorHAnsi" w:hAnsiTheme="minorHAnsi" w:cstheme="minorHAnsi"/>
                <w:bCs/>
              </w:rPr>
              <w:t>POPRATNI DOKUMENTI</w:t>
            </w:r>
          </w:p>
        </w:tc>
      </w:tr>
      <w:tr w:rsidR="001F1128" w:rsidRPr="00295FFC" w:rsidTr="00F8144A">
        <w:trPr>
          <w:trHeight w:val="281"/>
        </w:trPr>
        <w:tc>
          <w:tcPr>
            <w:tcW w:w="518" w:type="pct"/>
            <w:vMerge/>
            <w:vAlign w:val="center"/>
          </w:tcPr>
          <w:p w:rsidR="001F1128" w:rsidRPr="00295FFC" w:rsidRDefault="001F1128" w:rsidP="001306DF">
            <w:pPr>
              <w:widowControl w:val="0"/>
              <w:spacing w:before="20" w:after="20"/>
              <w:jc w:val="center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899" w:type="pct"/>
            <w:vMerge/>
            <w:vAlign w:val="center"/>
          </w:tcPr>
          <w:p w:rsidR="001F1128" w:rsidRPr="00295FFC" w:rsidRDefault="001F1128" w:rsidP="001306D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9" w:type="pct"/>
            <w:vAlign w:val="center"/>
          </w:tcPr>
          <w:p w:rsidR="001F1128" w:rsidRPr="00295FFC" w:rsidRDefault="001F1128" w:rsidP="001306DF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  <w:r w:rsidRPr="00295FFC">
              <w:rPr>
                <w:rFonts w:asciiTheme="minorHAnsi" w:hAnsiTheme="minorHAnsi" w:cstheme="minorHAnsi"/>
                <w:bCs/>
              </w:rPr>
              <w:t>ODGOVORNOST</w:t>
            </w:r>
          </w:p>
        </w:tc>
        <w:tc>
          <w:tcPr>
            <w:tcW w:w="771" w:type="pct"/>
            <w:vAlign w:val="center"/>
          </w:tcPr>
          <w:p w:rsidR="001F1128" w:rsidRPr="00295FFC" w:rsidRDefault="001F1128" w:rsidP="001306DF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  <w:smartTag w:uri="urn:schemas-microsoft-com:office:smarttags" w:element="stockticker">
              <w:r w:rsidRPr="00295FFC">
                <w:rPr>
                  <w:rFonts w:asciiTheme="minorHAnsi" w:hAnsiTheme="minorHAnsi" w:cstheme="minorHAnsi"/>
                  <w:bCs/>
                </w:rPr>
                <w:t>ROK</w:t>
              </w:r>
            </w:smartTag>
          </w:p>
        </w:tc>
        <w:tc>
          <w:tcPr>
            <w:tcW w:w="723" w:type="pct"/>
            <w:vMerge/>
            <w:vAlign w:val="center"/>
          </w:tcPr>
          <w:p w:rsidR="001F1128" w:rsidRPr="00295FFC" w:rsidRDefault="001F1128" w:rsidP="001306DF">
            <w:pPr>
              <w:widowControl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1F1128" w:rsidRPr="00295FFC" w:rsidTr="00F8144A">
        <w:trPr>
          <w:trHeight w:val="850"/>
        </w:trPr>
        <w:tc>
          <w:tcPr>
            <w:tcW w:w="518" w:type="pct"/>
          </w:tcPr>
          <w:p w:rsidR="001F1128" w:rsidRPr="00295FFC" w:rsidRDefault="007F7EDA" w:rsidP="001306DF">
            <w:pPr>
              <w:widowControl w:val="0"/>
              <w:spacing w:before="20" w:after="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Pokretanje postupka</w:t>
            </w:r>
          </w:p>
        </w:tc>
        <w:tc>
          <w:tcPr>
            <w:tcW w:w="1899" w:type="pct"/>
          </w:tcPr>
          <w:p w:rsidR="001F1128" w:rsidRPr="00295FFC" w:rsidRDefault="00593A0B" w:rsidP="00AA4F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Zaprimanje zahtjeva zainteresirane osobe/stranke ili pokretanje postupka po službenoj dužnosti radi realizacije odluke/zaključka Školskog odbora</w:t>
            </w:r>
          </w:p>
        </w:tc>
        <w:tc>
          <w:tcPr>
            <w:tcW w:w="1089" w:type="pct"/>
          </w:tcPr>
          <w:p w:rsidR="001F1128" w:rsidRPr="00295FFC" w:rsidRDefault="00F8144A" w:rsidP="00AA4F87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Osoba koja provodi postupak kupnje ili prodaje</w:t>
            </w:r>
          </w:p>
        </w:tc>
        <w:tc>
          <w:tcPr>
            <w:tcW w:w="771" w:type="pct"/>
          </w:tcPr>
          <w:p w:rsidR="001F1128" w:rsidRPr="00295FFC" w:rsidRDefault="00F8144A" w:rsidP="001306DF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 roku od 8 dana ocjenjuje se osnovanost zahtjeva</w:t>
            </w:r>
          </w:p>
        </w:tc>
        <w:tc>
          <w:tcPr>
            <w:tcW w:w="723" w:type="pct"/>
          </w:tcPr>
          <w:p w:rsidR="001F1128" w:rsidRPr="00295FFC" w:rsidRDefault="00F8144A" w:rsidP="001306DF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Odluka o stjecanju i raspolaganju nekretnina</w:t>
            </w:r>
          </w:p>
        </w:tc>
      </w:tr>
      <w:tr w:rsidR="007F7EDA" w:rsidRPr="00295FFC" w:rsidTr="00F8144A">
        <w:trPr>
          <w:trHeight w:val="850"/>
        </w:trPr>
        <w:tc>
          <w:tcPr>
            <w:tcW w:w="518" w:type="pct"/>
          </w:tcPr>
          <w:p w:rsidR="007F7EDA" w:rsidRDefault="007F7EDA" w:rsidP="001306DF">
            <w:pPr>
              <w:widowControl w:val="0"/>
              <w:spacing w:before="20" w:after="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Imenovanje povjerenstva</w:t>
            </w:r>
          </w:p>
        </w:tc>
        <w:tc>
          <w:tcPr>
            <w:tcW w:w="1899" w:type="pct"/>
          </w:tcPr>
          <w:p w:rsidR="007F7EDA" w:rsidRDefault="007F7EDA" w:rsidP="00AA4F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Imenuje se povjerenstvo za raspolaganje imovinom.</w:t>
            </w:r>
          </w:p>
        </w:tc>
        <w:tc>
          <w:tcPr>
            <w:tcW w:w="1089" w:type="pct"/>
          </w:tcPr>
          <w:p w:rsidR="007F7EDA" w:rsidRDefault="007F7EDA" w:rsidP="00AA4F87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Ravnatelj</w:t>
            </w:r>
          </w:p>
        </w:tc>
        <w:tc>
          <w:tcPr>
            <w:tcW w:w="771" w:type="pct"/>
          </w:tcPr>
          <w:p w:rsidR="007F7EDA" w:rsidRDefault="007F7EDA" w:rsidP="001306DF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 roku 2 dana od donošenja odluke o pokretanju postupka</w:t>
            </w:r>
          </w:p>
        </w:tc>
        <w:tc>
          <w:tcPr>
            <w:tcW w:w="723" w:type="pct"/>
          </w:tcPr>
          <w:p w:rsidR="007F7EDA" w:rsidRDefault="00664A50" w:rsidP="001306DF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Odluka o imenovanju povjerenstva</w:t>
            </w:r>
          </w:p>
        </w:tc>
      </w:tr>
      <w:tr w:rsidR="00C74E39" w:rsidRPr="00295FFC" w:rsidTr="00F8144A">
        <w:trPr>
          <w:trHeight w:val="850"/>
        </w:trPr>
        <w:tc>
          <w:tcPr>
            <w:tcW w:w="518" w:type="pct"/>
          </w:tcPr>
          <w:p w:rsidR="00C74E39" w:rsidRPr="00295FFC" w:rsidRDefault="007F7EDA" w:rsidP="001306DF">
            <w:pPr>
              <w:widowControl w:val="0"/>
              <w:spacing w:before="20" w:after="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Procjembeni elaborat</w:t>
            </w:r>
          </w:p>
        </w:tc>
        <w:tc>
          <w:tcPr>
            <w:tcW w:w="1899" w:type="pct"/>
          </w:tcPr>
          <w:p w:rsidR="00C74E39" w:rsidRDefault="00E408C7" w:rsidP="00F814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Pribavljanje podataka </w:t>
            </w:r>
            <w:r w:rsidR="0070717C"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8144A">
              <w:rPr>
                <w:rFonts w:asciiTheme="minorHAnsi" w:hAnsiTheme="minorHAnsi" w:cstheme="minorHAnsi"/>
              </w:rPr>
              <w:t>tržišnoj vrijednosti nekretnine provodi se sukladno važećim propisima.</w:t>
            </w:r>
          </w:p>
          <w:p w:rsidR="00F8144A" w:rsidRPr="00295FFC" w:rsidRDefault="00F8144A" w:rsidP="00F814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Tržišna vrijednost nekretnine utvrđuje se putem stalnih sudskih vještaka ili stalnih sudskih procjenitelja koji o istome izrađuju procjembeni elaborat</w:t>
            </w:r>
          </w:p>
        </w:tc>
        <w:tc>
          <w:tcPr>
            <w:tcW w:w="1089" w:type="pct"/>
          </w:tcPr>
          <w:p w:rsidR="00C74E39" w:rsidRPr="00295FFC" w:rsidRDefault="00F8144A" w:rsidP="00AA4F87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Osoba koja provodi postupak kupnje ili prodaje</w:t>
            </w:r>
          </w:p>
        </w:tc>
        <w:tc>
          <w:tcPr>
            <w:tcW w:w="771" w:type="pct"/>
          </w:tcPr>
          <w:p w:rsidR="00C74E39" w:rsidRPr="00295FFC" w:rsidRDefault="00F8144A" w:rsidP="001306DF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 roku od 5 dana od dana pokretanja postupka</w:t>
            </w:r>
          </w:p>
        </w:tc>
        <w:tc>
          <w:tcPr>
            <w:tcW w:w="723" w:type="pct"/>
          </w:tcPr>
          <w:p w:rsidR="00C74E39" w:rsidRPr="00295FFC" w:rsidRDefault="00664A50" w:rsidP="001306DF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Procjembeni elaborat</w:t>
            </w:r>
          </w:p>
        </w:tc>
      </w:tr>
      <w:tr w:rsidR="003142BD" w:rsidRPr="00295FFC" w:rsidTr="00F8144A">
        <w:trPr>
          <w:trHeight w:val="850"/>
        </w:trPr>
        <w:tc>
          <w:tcPr>
            <w:tcW w:w="518" w:type="pct"/>
          </w:tcPr>
          <w:p w:rsidR="003142BD" w:rsidRPr="00295FFC" w:rsidRDefault="007F7EDA" w:rsidP="001306DF">
            <w:pPr>
              <w:widowControl w:val="0"/>
              <w:spacing w:before="20" w:after="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Donošenje Odluke o kupnji/prodaji nekretnine</w:t>
            </w:r>
          </w:p>
        </w:tc>
        <w:tc>
          <w:tcPr>
            <w:tcW w:w="1899" w:type="pct"/>
          </w:tcPr>
          <w:p w:rsidR="003142BD" w:rsidRPr="00295FFC" w:rsidRDefault="00F8144A" w:rsidP="00F814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Donošenje Odluke o kupnji/prodaji nekretnine po tržišnoj cijeni koju donosi ravnatelj uz suglasnost Školskog odbora ili Školski odbor, ovisno o tome prelazi li utvrđena tržišna vrijednost ograničenje za raspolaganje imovinom iz Statuta</w:t>
            </w:r>
          </w:p>
        </w:tc>
        <w:tc>
          <w:tcPr>
            <w:tcW w:w="1089" w:type="pct"/>
          </w:tcPr>
          <w:p w:rsidR="003142BD" w:rsidRPr="00295FFC" w:rsidRDefault="00F8144A" w:rsidP="001306DF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Ravnatelj/Školski odbor</w:t>
            </w:r>
          </w:p>
        </w:tc>
        <w:tc>
          <w:tcPr>
            <w:tcW w:w="771" w:type="pct"/>
          </w:tcPr>
          <w:p w:rsidR="003142BD" w:rsidRPr="00664A50" w:rsidRDefault="00F8144A" w:rsidP="001306DF">
            <w:pPr>
              <w:widowControl w:val="0"/>
              <w:rPr>
                <w:rFonts w:asciiTheme="minorHAnsi" w:hAnsiTheme="minorHAnsi" w:cstheme="minorHAnsi"/>
                <w:bCs/>
              </w:rPr>
            </w:pPr>
            <w:r w:rsidRPr="00664A50">
              <w:rPr>
                <w:rFonts w:asciiTheme="minorHAnsi" w:hAnsiTheme="minorHAnsi" w:cstheme="minorHAnsi"/>
                <w:bCs/>
              </w:rPr>
              <w:t xml:space="preserve">U roku </w:t>
            </w:r>
            <w:r w:rsidR="00664A50">
              <w:rPr>
                <w:rFonts w:asciiTheme="minorHAnsi" w:hAnsiTheme="minorHAnsi" w:cstheme="minorHAnsi"/>
                <w:bCs/>
              </w:rPr>
              <w:t>15</w:t>
            </w:r>
            <w:r w:rsidRPr="00664A50">
              <w:rPr>
                <w:rFonts w:asciiTheme="minorHAnsi" w:hAnsiTheme="minorHAnsi" w:cstheme="minorHAnsi"/>
                <w:bCs/>
              </w:rPr>
              <w:t xml:space="preserve"> dana od </w:t>
            </w:r>
            <w:r w:rsidR="00664A50">
              <w:rPr>
                <w:rFonts w:asciiTheme="minorHAnsi" w:hAnsiTheme="minorHAnsi" w:cstheme="minorHAnsi"/>
                <w:bCs/>
              </w:rPr>
              <w:t xml:space="preserve">dana </w:t>
            </w:r>
            <w:r w:rsidRPr="00664A50">
              <w:rPr>
                <w:rFonts w:asciiTheme="minorHAnsi" w:hAnsiTheme="minorHAnsi" w:cstheme="minorHAnsi"/>
                <w:bCs/>
              </w:rPr>
              <w:t xml:space="preserve">zaprimanja </w:t>
            </w:r>
            <w:r w:rsidR="00664A50" w:rsidRPr="00664A50">
              <w:rPr>
                <w:rFonts w:asciiTheme="minorHAnsi" w:hAnsiTheme="minorHAnsi" w:cstheme="minorHAnsi"/>
                <w:bCs/>
              </w:rPr>
              <w:t>procjembenog elaborata</w:t>
            </w:r>
          </w:p>
          <w:p w:rsidR="00F8144A" w:rsidRPr="00664A50" w:rsidRDefault="00F8144A" w:rsidP="001306DF">
            <w:pPr>
              <w:widowControl w:val="0"/>
              <w:rPr>
                <w:rFonts w:asciiTheme="minorHAnsi" w:hAnsiTheme="minorHAnsi" w:cstheme="minorHAnsi"/>
                <w:bCs/>
              </w:rPr>
            </w:pPr>
          </w:p>
          <w:p w:rsidR="00F8144A" w:rsidRPr="00F8144A" w:rsidRDefault="00F8144A" w:rsidP="001306DF">
            <w:pPr>
              <w:widowControl w:val="0"/>
              <w:rPr>
                <w:rFonts w:asciiTheme="minorHAnsi" w:hAnsiTheme="minorHAnsi" w:cstheme="minorHAnsi"/>
                <w:bCs/>
                <w:color w:val="FF0000"/>
              </w:rPr>
            </w:pPr>
          </w:p>
        </w:tc>
        <w:tc>
          <w:tcPr>
            <w:tcW w:w="723" w:type="pct"/>
          </w:tcPr>
          <w:p w:rsidR="003142BD" w:rsidRPr="00295FFC" w:rsidRDefault="0070717C" w:rsidP="001306DF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Procjembeni elaborat</w:t>
            </w:r>
          </w:p>
        </w:tc>
      </w:tr>
      <w:tr w:rsidR="003142BD" w:rsidRPr="00295FFC" w:rsidTr="00F8144A">
        <w:trPr>
          <w:trHeight w:val="1304"/>
        </w:trPr>
        <w:tc>
          <w:tcPr>
            <w:tcW w:w="518" w:type="pct"/>
          </w:tcPr>
          <w:p w:rsidR="00C74E39" w:rsidRPr="00295FFC" w:rsidRDefault="007F7EDA" w:rsidP="001306DF">
            <w:pPr>
              <w:widowControl w:val="0"/>
              <w:spacing w:before="20" w:after="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Objava natječaja</w:t>
            </w:r>
          </w:p>
        </w:tc>
        <w:tc>
          <w:tcPr>
            <w:tcW w:w="1899" w:type="pct"/>
          </w:tcPr>
          <w:p w:rsidR="003142BD" w:rsidRPr="00295FFC" w:rsidRDefault="007F7EDA" w:rsidP="001306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Natječaj se objavljuje u dnevnom ili tjednom listu, na oglasnoj ploči i na službenim web stranicama</w:t>
            </w:r>
          </w:p>
        </w:tc>
        <w:tc>
          <w:tcPr>
            <w:tcW w:w="1089" w:type="pct"/>
          </w:tcPr>
          <w:p w:rsidR="003142BD" w:rsidRPr="00295FFC" w:rsidRDefault="007F7EDA" w:rsidP="001306DF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Tajnik škole</w:t>
            </w:r>
          </w:p>
        </w:tc>
        <w:tc>
          <w:tcPr>
            <w:tcW w:w="771" w:type="pct"/>
          </w:tcPr>
          <w:p w:rsidR="00565F99" w:rsidRPr="00295FFC" w:rsidRDefault="007F7EDA" w:rsidP="007F7EDA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 roku od 3 dana od dana stupanja na snagu odluke o kupnji/prodaji</w:t>
            </w:r>
          </w:p>
        </w:tc>
        <w:tc>
          <w:tcPr>
            <w:tcW w:w="723" w:type="pct"/>
          </w:tcPr>
          <w:p w:rsidR="003142BD" w:rsidRPr="00295FFC" w:rsidRDefault="00664A50" w:rsidP="001306DF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Natječaj za kupnju/prodaju</w:t>
            </w:r>
          </w:p>
        </w:tc>
      </w:tr>
      <w:tr w:rsidR="003142BD" w:rsidRPr="00295FFC" w:rsidTr="00F8144A">
        <w:trPr>
          <w:trHeight w:val="708"/>
        </w:trPr>
        <w:tc>
          <w:tcPr>
            <w:tcW w:w="518" w:type="pct"/>
          </w:tcPr>
          <w:p w:rsidR="003142BD" w:rsidRPr="00295FFC" w:rsidRDefault="007F7EDA" w:rsidP="001306DF">
            <w:pPr>
              <w:widowControl w:val="0"/>
              <w:spacing w:before="20" w:after="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Zaprimanje ponuda</w:t>
            </w:r>
          </w:p>
        </w:tc>
        <w:tc>
          <w:tcPr>
            <w:tcW w:w="1899" w:type="pct"/>
          </w:tcPr>
          <w:p w:rsidR="003142BD" w:rsidRPr="00295FFC" w:rsidRDefault="007F7EDA" w:rsidP="001306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Ponude se zaprimaju u tajništvu škole. Na neotvorenu omotnicu stavlja se prijemni štambilj i upisuju se podaci u urudžbeni zapisnik.</w:t>
            </w:r>
          </w:p>
        </w:tc>
        <w:tc>
          <w:tcPr>
            <w:tcW w:w="1089" w:type="pct"/>
          </w:tcPr>
          <w:p w:rsidR="003142BD" w:rsidRPr="00295FFC" w:rsidRDefault="007F7EDA" w:rsidP="007F7EDA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Tajnik škole/Administrativni referent</w:t>
            </w:r>
          </w:p>
        </w:tc>
        <w:tc>
          <w:tcPr>
            <w:tcW w:w="771" w:type="pct"/>
          </w:tcPr>
          <w:p w:rsidR="003142BD" w:rsidRPr="00295FFC" w:rsidRDefault="007F7EDA" w:rsidP="007F7EDA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Rok je određen u objavljenom natječaju </w:t>
            </w:r>
          </w:p>
        </w:tc>
        <w:tc>
          <w:tcPr>
            <w:tcW w:w="723" w:type="pct"/>
          </w:tcPr>
          <w:p w:rsidR="003142BD" w:rsidRPr="00295FFC" w:rsidRDefault="00664A50" w:rsidP="00F1003E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Ponude ponuditelja</w:t>
            </w:r>
          </w:p>
        </w:tc>
      </w:tr>
      <w:tr w:rsidR="00F1003E" w:rsidRPr="00295FFC" w:rsidTr="00F8144A">
        <w:trPr>
          <w:trHeight w:val="708"/>
        </w:trPr>
        <w:tc>
          <w:tcPr>
            <w:tcW w:w="518" w:type="pct"/>
          </w:tcPr>
          <w:p w:rsidR="00F1003E" w:rsidRPr="00295FFC" w:rsidRDefault="007F7EDA" w:rsidP="00F1003E">
            <w:pPr>
              <w:widowControl w:val="0"/>
              <w:spacing w:before="20" w:after="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Saziv povjerenstva</w:t>
            </w:r>
          </w:p>
        </w:tc>
        <w:tc>
          <w:tcPr>
            <w:tcW w:w="1899" w:type="pct"/>
          </w:tcPr>
          <w:p w:rsidR="00F1003E" w:rsidRDefault="007F7EDA" w:rsidP="00F100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Osoba koja vodi postupak kupnje/prodaje obavještava predsjednika povjerenstva o potrebi sazivanja sjednice.</w:t>
            </w:r>
          </w:p>
          <w:p w:rsidR="009C303A" w:rsidRPr="00295FFC" w:rsidRDefault="009C303A" w:rsidP="00664A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Povjerenstvo utvrđuje broj za</w:t>
            </w:r>
            <w:r w:rsidR="00664A50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rimljenih ponuda, pravovremenost i pravovaljanost ponuda te utvrđuje najpovoljniju ponudu; izrađuje zapisnik o otvaranju ponuda te prijedlog odluke.</w:t>
            </w:r>
          </w:p>
        </w:tc>
        <w:tc>
          <w:tcPr>
            <w:tcW w:w="1089" w:type="pct"/>
          </w:tcPr>
          <w:p w:rsidR="00F1003E" w:rsidRPr="00295FFC" w:rsidRDefault="007F7EDA" w:rsidP="00F1003E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Osoba koja vodi postupak kupnje/prodaje</w:t>
            </w:r>
          </w:p>
        </w:tc>
        <w:tc>
          <w:tcPr>
            <w:tcW w:w="771" w:type="pct"/>
          </w:tcPr>
          <w:p w:rsidR="00F1003E" w:rsidRPr="00295FFC" w:rsidRDefault="009C303A" w:rsidP="00F1003E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 dana nakon isteka roka za podnošenje ponuda</w:t>
            </w:r>
          </w:p>
        </w:tc>
        <w:tc>
          <w:tcPr>
            <w:tcW w:w="723" w:type="pct"/>
          </w:tcPr>
          <w:p w:rsidR="00F1003E" w:rsidRPr="00295FFC" w:rsidRDefault="0070717C" w:rsidP="00F1003E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Ponude ponuditelja</w:t>
            </w:r>
          </w:p>
        </w:tc>
      </w:tr>
      <w:tr w:rsidR="00F1003E" w:rsidRPr="00295FFC" w:rsidTr="00F8144A">
        <w:trPr>
          <w:trHeight w:val="708"/>
        </w:trPr>
        <w:tc>
          <w:tcPr>
            <w:tcW w:w="518" w:type="pct"/>
          </w:tcPr>
          <w:p w:rsidR="00F1003E" w:rsidRPr="00295FFC" w:rsidRDefault="009C303A" w:rsidP="009C303A">
            <w:pPr>
              <w:widowControl w:val="0"/>
              <w:spacing w:before="20" w:after="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Odluka o odabiru najpovoljnije ponude</w:t>
            </w:r>
          </w:p>
        </w:tc>
        <w:tc>
          <w:tcPr>
            <w:tcW w:w="1899" w:type="pct"/>
          </w:tcPr>
          <w:p w:rsidR="00F1003E" w:rsidRPr="00295FFC" w:rsidRDefault="009C303A" w:rsidP="00F100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Donošenje Odluke o odabiru najpovoljnije ponude na temelju prijedloga Povjerenstva</w:t>
            </w:r>
          </w:p>
        </w:tc>
        <w:tc>
          <w:tcPr>
            <w:tcW w:w="1089" w:type="pct"/>
          </w:tcPr>
          <w:p w:rsidR="00F1003E" w:rsidRPr="00295FFC" w:rsidRDefault="009C303A" w:rsidP="00F1003E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Ravnatelj/Školski odbor</w:t>
            </w:r>
          </w:p>
        </w:tc>
        <w:tc>
          <w:tcPr>
            <w:tcW w:w="771" w:type="pct"/>
          </w:tcPr>
          <w:p w:rsidR="00F1003E" w:rsidRPr="00295FFC" w:rsidRDefault="009C303A" w:rsidP="009C303A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 roku od 8-15 dana od dan podnošenja prijedloga Odluke ravnatelju ili  Školskom odboru</w:t>
            </w:r>
          </w:p>
        </w:tc>
        <w:tc>
          <w:tcPr>
            <w:tcW w:w="723" w:type="pct"/>
          </w:tcPr>
          <w:p w:rsidR="00F1003E" w:rsidRPr="00295FFC" w:rsidRDefault="0070717C" w:rsidP="00F1003E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Prijedlog, zapisnik povjerenstva, ponude ponuditelja</w:t>
            </w:r>
          </w:p>
        </w:tc>
      </w:tr>
      <w:tr w:rsidR="00F1003E" w:rsidRPr="00295FFC" w:rsidTr="00F8144A">
        <w:trPr>
          <w:trHeight w:val="708"/>
        </w:trPr>
        <w:tc>
          <w:tcPr>
            <w:tcW w:w="518" w:type="pct"/>
          </w:tcPr>
          <w:p w:rsidR="00F1003E" w:rsidRPr="00295FFC" w:rsidRDefault="009C303A" w:rsidP="00F1003E">
            <w:pPr>
              <w:widowControl w:val="0"/>
              <w:spacing w:before="20" w:after="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Žalba protiv Odluke o odabiru </w:t>
            </w:r>
          </w:p>
        </w:tc>
        <w:tc>
          <w:tcPr>
            <w:tcW w:w="1899" w:type="pct"/>
          </w:tcPr>
          <w:p w:rsidR="00F1003E" w:rsidRPr="00295FFC" w:rsidRDefault="009C303A" w:rsidP="00F100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Rješavanje po žalbi protiv odluke o odabiru, ako je žalba podnesena</w:t>
            </w:r>
          </w:p>
        </w:tc>
        <w:tc>
          <w:tcPr>
            <w:tcW w:w="1089" w:type="pct"/>
          </w:tcPr>
          <w:p w:rsidR="00F1003E" w:rsidRPr="00295FFC" w:rsidRDefault="009C303A" w:rsidP="00F1003E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Školski odbor</w:t>
            </w:r>
          </w:p>
        </w:tc>
        <w:tc>
          <w:tcPr>
            <w:tcW w:w="771" w:type="pct"/>
          </w:tcPr>
          <w:p w:rsidR="00F1003E" w:rsidRPr="00295FFC" w:rsidRDefault="009C303A" w:rsidP="00F1003E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8 dana od dana primitka Odluke </w:t>
            </w:r>
          </w:p>
        </w:tc>
        <w:tc>
          <w:tcPr>
            <w:tcW w:w="723" w:type="pct"/>
          </w:tcPr>
          <w:p w:rsidR="00F1003E" w:rsidRPr="00295FFC" w:rsidRDefault="00F1003E" w:rsidP="00F1003E">
            <w:pPr>
              <w:widowControl w:val="0"/>
              <w:rPr>
                <w:rFonts w:asciiTheme="minorHAnsi" w:hAnsiTheme="minorHAnsi" w:cstheme="minorHAnsi"/>
                <w:bCs/>
              </w:rPr>
            </w:pPr>
          </w:p>
        </w:tc>
      </w:tr>
      <w:tr w:rsidR="00C74E39" w:rsidRPr="00295FFC" w:rsidTr="00F8144A">
        <w:trPr>
          <w:trHeight w:val="708"/>
        </w:trPr>
        <w:tc>
          <w:tcPr>
            <w:tcW w:w="518" w:type="pct"/>
          </w:tcPr>
          <w:p w:rsidR="00C74E39" w:rsidRPr="00295FFC" w:rsidRDefault="009C303A" w:rsidP="00F1003E">
            <w:pPr>
              <w:widowControl w:val="0"/>
              <w:spacing w:before="20" w:after="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Zaključivanje ugovora s odabranim ponuditeljem</w:t>
            </w:r>
          </w:p>
        </w:tc>
        <w:tc>
          <w:tcPr>
            <w:tcW w:w="1899" w:type="pct"/>
          </w:tcPr>
          <w:p w:rsidR="00C74E39" w:rsidRPr="00295FFC" w:rsidRDefault="009C303A" w:rsidP="00F100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 konačnosti odluke o odabiru zaključuje se ugovor sa odabranim ponuditeljem (kupoprodajni ugovor/ugovor o zamjeni nekretnina). U slučaju obročne otplate kupoprodajne cijene Ugovor mora sadržavati odredbu o uknjižbi založnog prava (hipoteke) za neisplaćeni dio kupoprodajne cijene, ugovorne kamate i za zatezne kamate za zakašnjenje u plaćanju</w:t>
            </w:r>
          </w:p>
        </w:tc>
        <w:tc>
          <w:tcPr>
            <w:tcW w:w="1089" w:type="pct"/>
          </w:tcPr>
          <w:p w:rsidR="00C74E39" w:rsidRPr="00295FFC" w:rsidRDefault="009C303A" w:rsidP="00F1003E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Ravnatelj </w:t>
            </w:r>
          </w:p>
        </w:tc>
        <w:tc>
          <w:tcPr>
            <w:tcW w:w="771" w:type="pct"/>
          </w:tcPr>
          <w:p w:rsidR="00C74E39" w:rsidRPr="00295FFC" w:rsidRDefault="009C303A" w:rsidP="00F1003E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 roku od 8 dana od konačnosti Odluke</w:t>
            </w:r>
          </w:p>
        </w:tc>
        <w:tc>
          <w:tcPr>
            <w:tcW w:w="723" w:type="pct"/>
          </w:tcPr>
          <w:p w:rsidR="00C74E39" w:rsidRPr="00295FFC" w:rsidRDefault="00664A50" w:rsidP="00F1003E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Ugovor o kupoprodaji/zamjeni nekretnina</w:t>
            </w:r>
          </w:p>
        </w:tc>
      </w:tr>
      <w:tr w:rsidR="00A9619E" w:rsidRPr="00295FFC" w:rsidTr="00F8144A">
        <w:trPr>
          <w:trHeight w:val="708"/>
        </w:trPr>
        <w:tc>
          <w:tcPr>
            <w:tcW w:w="518" w:type="pct"/>
          </w:tcPr>
          <w:p w:rsidR="00A9619E" w:rsidRPr="00295FFC" w:rsidRDefault="009C303A" w:rsidP="00F1003E">
            <w:pPr>
              <w:widowControl w:val="0"/>
              <w:spacing w:before="20" w:after="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Dostava ugovora</w:t>
            </w:r>
          </w:p>
        </w:tc>
        <w:tc>
          <w:tcPr>
            <w:tcW w:w="1899" w:type="pct"/>
          </w:tcPr>
          <w:p w:rsidR="00A9619E" w:rsidRPr="00295FFC" w:rsidRDefault="009C303A" w:rsidP="00A961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Ugovor se dostavlja računovodstvu, Zemljišnoknjižnom odijelu na općinskom sudu, Poreznoj upravi i Državnoj geodetskoj upravi</w:t>
            </w:r>
          </w:p>
        </w:tc>
        <w:tc>
          <w:tcPr>
            <w:tcW w:w="1089" w:type="pct"/>
          </w:tcPr>
          <w:p w:rsidR="00A9619E" w:rsidRPr="00295FFC" w:rsidRDefault="00664A50" w:rsidP="00F1003E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Tajnik škole</w:t>
            </w:r>
          </w:p>
        </w:tc>
        <w:tc>
          <w:tcPr>
            <w:tcW w:w="771" w:type="pct"/>
          </w:tcPr>
          <w:p w:rsidR="00A9619E" w:rsidRPr="00295FFC" w:rsidRDefault="00AA2484" w:rsidP="00F1003E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 roku od 15 dana od dana zaključivanja ugovora</w:t>
            </w:r>
          </w:p>
        </w:tc>
        <w:tc>
          <w:tcPr>
            <w:tcW w:w="723" w:type="pct"/>
          </w:tcPr>
          <w:p w:rsidR="00A9619E" w:rsidRPr="00295FFC" w:rsidRDefault="00AA2484" w:rsidP="00F1003E">
            <w:pPr>
              <w:widowControl w:val="0"/>
              <w:rPr>
                <w:rFonts w:asciiTheme="minorHAnsi" w:hAnsiTheme="minorHAnsi" w:cstheme="minorHAnsi"/>
                <w:bCs/>
              </w:rPr>
            </w:pPr>
            <w:r w:rsidRPr="00AA2484">
              <w:rPr>
                <w:rFonts w:asciiTheme="minorHAnsi" w:hAnsiTheme="minorHAnsi" w:cstheme="minorHAnsi"/>
                <w:bCs/>
              </w:rPr>
              <w:t>Ugovor o kupoprodaji/zamjeni nekretnina</w:t>
            </w:r>
          </w:p>
        </w:tc>
      </w:tr>
    </w:tbl>
    <w:p w:rsidR="00C77652" w:rsidRDefault="00C77652" w:rsidP="00C77652">
      <w:pPr>
        <w:spacing w:line="360" w:lineRule="auto"/>
        <w:jc w:val="center"/>
        <w:rPr>
          <w:rFonts w:asciiTheme="minorHAnsi" w:hAnsiTheme="minorHAnsi" w:cstheme="minorHAnsi"/>
        </w:rPr>
      </w:pPr>
    </w:p>
    <w:p w:rsidR="00664A50" w:rsidRDefault="00C77652" w:rsidP="00C77652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III.</w:t>
      </w:r>
    </w:p>
    <w:p w:rsidR="001F1128" w:rsidRPr="00295FFC" w:rsidRDefault="001F1128" w:rsidP="001F1128">
      <w:pPr>
        <w:spacing w:line="360" w:lineRule="auto"/>
        <w:jc w:val="both"/>
        <w:rPr>
          <w:rFonts w:asciiTheme="minorHAnsi" w:hAnsiTheme="minorHAnsi" w:cstheme="minorHAnsi"/>
        </w:rPr>
      </w:pPr>
      <w:r w:rsidRPr="00295FFC">
        <w:rPr>
          <w:rFonts w:asciiTheme="minorHAnsi" w:hAnsiTheme="minorHAnsi" w:cstheme="minorHAnsi"/>
        </w:rPr>
        <w:t xml:space="preserve">Ova procedura </w:t>
      </w:r>
      <w:r w:rsidR="00664A50">
        <w:rPr>
          <w:rFonts w:asciiTheme="minorHAnsi" w:hAnsiTheme="minorHAnsi" w:cstheme="minorHAnsi"/>
        </w:rPr>
        <w:t>stupa</w:t>
      </w:r>
      <w:r w:rsidRPr="00295FFC">
        <w:rPr>
          <w:rFonts w:asciiTheme="minorHAnsi" w:hAnsiTheme="minorHAnsi" w:cstheme="minorHAnsi"/>
        </w:rPr>
        <w:t xml:space="preserve"> na snagu danom </w:t>
      </w:r>
      <w:r w:rsidR="00664A50">
        <w:rPr>
          <w:rFonts w:asciiTheme="minorHAnsi" w:hAnsiTheme="minorHAnsi" w:cstheme="minorHAnsi"/>
        </w:rPr>
        <w:t xml:space="preserve">donošenja, a objavit će se na </w:t>
      </w:r>
      <w:r w:rsidR="00277C26">
        <w:rPr>
          <w:rFonts w:asciiTheme="minorHAnsi" w:hAnsiTheme="minorHAnsi" w:cstheme="minorHAnsi"/>
        </w:rPr>
        <w:t>web stranici škole</w:t>
      </w:r>
      <w:r w:rsidR="00664A50">
        <w:rPr>
          <w:rFonts w:asciiTheme="minorHAnsi" w:hAnsiTheme="minorHAnsi" w:cstheme="minorHAnsi"/>
        </w:rPr>
        <w:t>.</w:t>
      </w:r>
    </w:p>
    <w:p w:rsidR="003142BD" w:rsidRPr="00295FFC" w:rsidRDefault="003142BD" w:rsidP="003142BD">
      <w:pPr>
        <w:jc w:val="center"/>
        <w:rPr>
          <w:rFonts w:asciiTheme="minorHAnsi" w:hAnsiTheme="minorHAnsi" w:cstheme="minorHAnsi"/>
        </w:rPr>
      </w:pPr>
      <w:r w:rsidRPr="00295FF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245DA5" w:rsidRPr="00295FFC">
        <w:rPr>
          <w:rFonts w:asciiTheme="minorHAnsi" w:hAnsiTheme="minorHAnsi" w:cstheme="minorHAnsi"/>
        </w:rPr>
        <w:t xml:space="preserve">         </w:t>
      </w:r>
      <w:r w:rsidR="00664A50">
        <w:rPr>
          <w:rFonts w:asciiTheme="minorHAnsi" w:hAnsiTheme="minorHAnsi" w:cstheme="minorHAnsi"/>
        </w:rPr>
        <w:t xml:space="preserve">           </w:t>
      </w:r>
      <w:r w:rsidR="00245DA5" w:rsidRPr="00295FFC">
        <w:rPr>
          <w:rFonts w:asciiTheme="minorHAnsi" w:hAnsiTheme="minorHAnsi" w:cstheme="minorHAnsi"/>
        </w:rPr>
        <w:t xml:space="preserve">  </w:t>
      </w:r>
      <w:r w:rsidRPr="00295FFC">
        <w:rPr>
          <w:rFonts w:asciiTheme="minorHAnsi" w:hAnsiTheme="minorHAnsi" w:cstheme="minorHAnsi"/>
        </w:rPr>
        <w:t>Ravnatelj</w:t>
      </w:r>
    </w:p>
    <w:p w:rsidR="003142BD" w:rsidRPr="00295FFC" w:rsidRDefault="003142BD" w:rsidP="003142BD">
      <w:pPr>
        <w:jc w:val="both"/>
        <w:rPr>
          <w:rFonts w:asciiTheme="minorHAnsi" w:hAnsiTheme="minorHAnsi" w:cstheme="minorHAnsi"/>
        </w:rPr>
      </w:pPr>
      <w:r w:rsidRPr="00295FFC">
        <w:rPr>
          <w:rFonts w:asciiTheme="minorHAnsi" w:hAnsiTheme="minorHAnsi" w:cstheme="minorHAnsi"/>
        </w:rPr>
        <w:tab/>
      </w:r>
      <w:r w:rsidRPr="00295FFC">
        <w:rPr>
          <w:rFonts w:asciiTheme="minorHAnsi" w:hAnsiTheme="minorHAnsi" w:cstheme="minorHAnsi"/>
        </w:rPr>
        <w:tab/>
      </w:r>
      <w:r w:rsidRPr="00295FFC">
        <w:rPr>
          <w:rFonts w:asciiTheme="minorHAnsi" w:hAnsiTheme="minorHAnsi" w:cstheme="minorHAnsi"/>
        </w:rPr>
        <w:tab/>
      </w:r>
      <w:r w:rsidRPr="00295FFC">
        <w:rPr>
          <w:rFonts w:asciiTheme="minorHAnsi" w:hAnsiTheme="minorHAnsi" w:cstheme="minorHAnsi"/>
        </w:rPr>
        <w:tab/>
      </w:r>
      <w:r w:rsidRPr="00295FFC">
        <w:rPr>
          <w:rFonts w:asciiTheme="minorHAnsi" w:hAnsiTheme="minorHAnsi" w:cstheme="minorHAnsi"/>
        </w:rPr>
        <w:tab/>
      </w:r>
      <w:r w:rsidRPr="00295FFC">
        <w:rPr>
          <w:rFonts w:asciiTheme="minorHAnsi" w:hAnsiTheme="minorHAnsi" w:cstheme="minorHAnsi"/>
        </w:rPr>
        <w:tab/>
      </w:r>
      <w:r w:rsidRPr="00295FFC">
        <w:rPr>
          <w:rFonts w:asciiTheme="minorHAnsi" w:hAnsiTheme="minorHAnsi" w:cstheme="minorHAnsi"/>
        </w:rPr>
        <w:tab/>
        <w:t xml:space="preserve">           </w:t>
      </w:r>
    </w:p>
    <w:p w:rsidR="003142BD" w:rsidRPr="00295FFC" w:rsidRDefault="003142BD" w:rsidP="003142BD">
      <w:pPr>
        <w:jc w:val="right"/>
        <w:rPr>
          <w:rFonts w:asciiTheme="minorHAnsi" w:hAnsiTheme="minorHAnsi" w:cstheme="minorHAnsi"/>
        </w:rPr>
      </w:pPr>
      <w:r w:rsidRPr="00295FFC">
        <w:rPr>
          <w:rFonts w:asciiTheme="minorHAnsi" w:hAnsiTheme="minorHAnsi" w:cstheme="minorHAnsi"/>
        </w:rPr>
        <w:t xml:space="preserve">      </w:t>
      </w:r>
      <w:r w:rsidR="00664A50">
        <w:rPr>
          <w:rFonts w:asciiTheme="minorHAnsi" w:hAnsiTheme="minorHAnsi" w:cstheme="minorHAnsi"/>
        </w:rPr>
        <w:t>…..</w:t>
      </w:r>
      <w:r w:rsidR="00245DA5" w:rsidRPr="00295FFC">
        <w:rPr>
          <w:rFonts w:asciiTheme="minorHAnsi" w:hAnsiTheme="minorHAnsi" w:cstheme="minorHAnsi"/>
        </w:rPr>
        <w:t>.</w:t>
      </w:r>
      <w:r w:rsidRPr="00295FFC">
        <w:rPr>
          <w:rFonts w:asciiTheme="minorHAnsi" w:hAnsiTheme="minorHAnsi" w:cstheme="minorHAnsi"/>
        </w:rPr>
        <w:t>………………………………….</w:t>
      </w:r>
    </w:p>
    <w:p w:rsidR="003142BD" w:rsidRPr="00295FFC" w:rsidRDefault="003142BD" w:rsidP="003142BD">
      <w:pPr>
        <w:jc w:val="right"/>
        <w:rPr>
          <w:rFonts w:asciiTheme="minorHAnsi" w:hAnsiTheme="minorHAnsi" w:cstheme="minorHAnsi"/>
        </w:rPr>
      </w:pPr>
      <w:r w:rsidRPr="00295FFC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="00245DA5" w:rsidRPr="00295FFC">
        <w:rPr>
          <w:rFonts w:asciiTheme="minorHAnsi" w:hAnsiTheme="minorHAnsi" w:cstheme="minorHAnsi"/>
        </w:rPr>
        <w:t xml:space="preserve">                             </w:t>
      </w:r>
      <w:r w:rsidRPr="00295FFC">
        <w:rPr>
          <w:rFonts w:asciiTheme="minorHAnsi" w:hAnsiTheme="minorHAnsi" w:cstheme="minorHAnsi"/>
        </w:rPr>
        <w:t xml:space="preserve"> Ivica Beloglavec, dipl. ing.</w:t>
      </w:r>
    </w:p>
    <w:p w:rsidR="001F1128" w:rsidRPr="00295FFC" w:rsidRDefault="001F1128" w:rsidP="001F1128">
      <w:pPr>
        <w:rPr>
          <w:rFonts w:asciiTheme="minorHAnsi" w:hAnsiTheme="minorHAnsi" w:cstheme="minorHAnsi"/>
        </w:rPr>
      </w:pPr>
    </w:p>
    <w:sectPr w:rsidR="001F1128" w:rsidRPr="00295FFC" w:rsidSect="00E83BA8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FFB" w:rsidRDefault="003F5FFB" w:rsidP="009302AE">
      <w:r>
        <w:separator/>
      </w:r>
    </w:p>
  </w:endnote>
  <w:endnote w:type="continuationSeparator" w:id="0">
    <w:p w:rsidR="003F5FFB" w:rsidRDefault="003F5FFB" w:rsidP="0093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2AE" w:rsidRDefault="009302AE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Strukovna škola Sisak</w:t>
    </w:r>
  </w:p>
  <w:p w:rsidR="009302AE" w:rsidRDefault="009302AE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r w:rsidR="005267DB">
      <w:fldChar w:fldCharType="begin"/>
    </w:r>
    <w:r w:rsidR="005267DB">
      <w:instrText xml:space="preserve"> PAGE   \* MERGEFORMAT </w:instrText>
    </w:r>
    <w:r w:rsidR="005267DB">
      <w:fldChar w:fldCharType="separate"/>
    </w:r>
    <w:r w:rsidR="00324C0E" w:rsidRPr="00324C0E">
      <w:rPr>
        <w:rFonts w:asciiTheme="majorHAnsi" w:hAnsiTheme="majorHAnsi"/>
        <w:noProof/>
      </w:rPr>
      <w:t>1</w:t>
    </w:r>
    <w:r w:rsidR="005267DB">
      <w:rPr>
        <w:rFonts w:asciiTheme="majorHAnsi" w:hAnsiTheme="majorHAnsi"/>
        <w:noProof/>
      </w:rPr>
      <w:fldChar w:fldCharType="end"/>
    </w:r>
  </w:p>
  <w:p w:rsidR="009302AE" w:rsidRDefault="009302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FFB" w:rsidRDefault="003F5FFB" w:rsidP="009302AE">
      <w:r>
        <w:separator/>
      </w:r>
    </w:p>
  </w:footnote>
  <w:footnote w:type="continuationSeparator" w:id="0">
    <w:p w:rsidR="003F5FFB" w:rsidRDefault="003F5FFB" w:rsidP="00930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128"/>
    <w:rsid w:val="00123126"/>
    <w:rsid w:val="0014616C"/>
    <w:rsid w:val="001F1128"/>
    <w:rsid w:val="00245DA5"/>
    <w:rsid w:val="00277C26"/>
    <w:rsid w:val="00295FFC"/>
    <w:rsid w:val="002D11F2"/>
    <w:rsid w:val="003142BD"/>
    <w:rsid w:val="00324C0E"/>
    <w:rsid w:val="00364958"/>
    <w:rsid w:val="003F5FFB"/>
    <w:rsid w:val="00475897"/>
    <w:rsid w:val="00502E78"/>
    <w:rsid w:val="005267DB"/>
    <w:rsid w:val="00565F99"/>
    <w:rsid w:val="00593A0B"/>
    <w:rsid w:val="005D6142"/>
    <w:rsid w:val="0063353C"/>
    <w:rsid w:val="00664A50"/>
    <w:rsid w:val="00676BC7"/>
    <w:rsid w:val="00681EA5"/>
    <w:rsid w:val="006A3768"/>
    <w:rsid w:val="006C7C81"/>
    <w:rsid w:val="0070717C"/>
    <w:rsid w:val="007F7EDA"/>
    <w:rsid w:val="00850F12"/>
    <w:rsid w:val="008C6974"/>
    <w:rsid w:val="009011CF"/>
    <w:rsid w:val="009302AE"/>
    <w:rsid w:val="00950A64"/>
    <w:rsid w:val="009A5BFD"/>
    <w:rsid w:val="009C303A"/>
    <w:rsid w:val="00A9619E"/>
    <w:rsid w:val="00AA2484"/>
    <w:rsid w:val="00AA4F87"/>
    <w:rsid w:val="00B51DE7"/>
    <w:rsid w:val="00C604DF"/>
    <w:rsid w:val="00C74E39"/>
    <w:rsid w:val="00C77652"/>
    <w:rsid w:val="00CC1F37"/>
    <w:rsid w:val="00CF11C1"/>
    <w:rsid w:val="00D31525"/>
    <w:rsid w:val="00D54B4C"/>
    <w:rsid w:val="00E408C7"/>
    <w:rsid w:val="00EB1067"/>
    <w:rsid w:val="00F1003E"/>
    <w:rsid w:val="00F5405C"/>
    <w:rsid w:val="00F8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docId w15:val="{2E8C486B-4ABA-4346-90D2-107F051F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302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302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302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02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02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02A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25</cp:revision>
  <cp:lastPrinted>2023-02-23T11:39:00Z</cp:lastPrinted>
  <dcterms:created xsi:type="dcterms:W3CDTF">2014-02-27T07:47:00Z</dcterms:created>
  <dcterms:modified xsi:type="dcterms:W3CDTF">2023-02-23T11:39:00Z</dcterms:modified>
</cp:coreProperties>
</file>